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5E697" w14:textId="77777777" w:rsidR="00CF55E1" w:rsidRPr="00ED08D1" w:rsidRDefault="00CF55E1" w:rsidP="00CF55E1">
      <w:pPr>
        <w:pStyle w:val="Podtytu"/>
        <w:rPr>
          <w:sz w:val="20"/>
          <w:szCs w:val="20"/>
        </w:rPr>
      </w:pPr>
      <w:r w:rsidRPr="00ED08D1">
        <w:rPr>
          <w:sz w:val="20"/>
          <w:szCs w:val="20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F55E1" w:rsidRPr="00ED08D1" w14:paraId="449D623D" w14:textId="77777777" w:rsidTr="00A261C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FAC2C82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B346898" w14:textId="77777777" w:rsidR="00CF55E1" w:rsidRPr="00ED08D1" w:rsidRDefault="00CF55E1" w:rsidP="00A261CE">
            <w:pPr>
              <w:pStyle w:val="Tyt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DYDAKTYKA języka Francuskiego I</w:t>
            </w:r>
          </w:p>
        </w:tc>
      </w:tr>
      <w:tr w:rsidR="00CF55E1" w:rsidRPr="00DC4BBA" w14:paraId="46907E71" w14:textId="77777777" w:rsidTr="00A261C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4CEA1E3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6257899" w14:textId="77777777" w:rsidR="00CF55E1" w:rsidRPr="00ED08D1" w:rsidRDefault="00CF55E1" w:rsidP="00A261CE">
            <w:pPr>
              <w:pStyle w:val="Zawartotabeli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D08D1">
              <w:rPr>
                <w:rFonts w:ascii="Arial" w:hAnsi="Arial" w:cs="Arial"/>
                <w:sz w:val="20"/>
                <w:szCs w:val="20"/>
                <w:lang w:val="en-US"/>
              </w:rPr>
              <w:t xml:space="preserve">Teaching French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as a Foreign Language </w:t>
            </w:r>
          </w:p>
        </w:tc>
      </w:tr>
    </w:tbl>
    <w:p w14:paraId="304F8E5E" w14:textId="77777777" w:rsidR="00CF55E1" w:rsidRPr="00DC4BBA" w:rsidRDefault="00CF55E1" w:rsidP="00CF55E1">
      <w:pPr>
        <w:jc w:val="center"/>
        <w:rPr>
          <w:rFonts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F55E1" w:rsidRPr="00ED08D1" w14:paraId="68ABAD84" w14:textId="77777777" w:rsidTr="00A261C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7157367" w14:textId="77777777" w:rsidR="00CF55E1" w:rsidRPr="00ED08D1" w:rsidRDefault="00CF55E1" w:rsidP="00A261CE">
            <w:pPr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CF92CA9" w14:textId="77777777" w:rsidR="00CF55E1" w:rsidRPr="00ED08D1" w:rsidRDefault="00CF55E1" w:rsidP="00A261CE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4E32F4C9" w14:textId="77777777" w:rsidR="00CF55E1" w:rsidRPr="00ED08D1" w:rsidRDefault="00CF55E1" w:rsidP="00A261CE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3E58F00" w14:textId="77777777" w:rsidR="00CF55E1" w:rsidRPr="00ED08D1" w:rsidRDefault="00E110F4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1D2C9BD7" w14:textId="77777777" w:rsidR="00CF55E1" w:rsidRPr="00ED08D1" w:rsidRDefault="00CF55E1" w:rsidP="00CF55E1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F55E1" w:rsidRPr="00ED08D1" w14:paraId="42D9F8AE" w14:textId="77777777" w:rsidTr="00A261C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3633662" w14:textId="77777777" w:rsidR="00CF55E1" w:rsidRPr="00ED08D1" w:rsidRDefault="00CF55E1" w:rsidP="00A261CE">
            <w:pPr>
              <w:ind w:right="2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202A3F0C" w14:textId="77777777" w:rsidR="00CF55E1" w:rsidRPr="00ED08D1" w:rsidRDefault="00CF55E1" w:rsidP="00A261C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0FC162FD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08FF3D29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25FA30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p w14:paraId="2EFBC826" w14:textId="77777777" w:rsidR="00CF55E1" w:rsidRPr="00ED08D1" w:rsidRDefault="00CF55E1" w:rsidP="00CF55E1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Opis kursu (cele kształcenia)</w:t>
      </w:r>
    </w:p>
    <w:p w14:paraId="0C3A22F0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F55E1" w:rsidRPr="00ED08D1" w14:paraId="792E489A" w14:textId="77777777" w:rsidTr="00A261CE">
        <w:trPr>
          <w:trHeight w:val="1365"/>
        </w:trPr>
        <w:tc>
          <w:tcPr>
            <w:tcW w:w="9640" w:type="dxa"/>
          </w:tcPr>
          <w:p w14:paraId="2D5B0F74" w14:textId="77777777" w:rsidR="00CF55E1" w:rsidRPr="00ED08D1" w:rsidRDefault="00CF55E1" w:rsidP="00A261CE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Celem bloku metodycznego jest przygotowanie studentów d</w:t>
            </w:r>
            <w:r>
              <w:rPr>
                <w:rFonts w:cs="Arial"/>
                <w:sz w:val="20"/>
                <w:szCs w:val="20"/>
              </w:rPr>
              <w:t>o pracy w zawodzie nauczyciela</w:t>
            </w:r>
            <w:r w:rsidRPr="00ED08D1">
              <w:rPr>
                <w:rFonts w:cs="Arial"/>
                <w:sz w:val="20"/>
                <w:szCs w:val="20"/>
              </w:rPr>
              <w:t>, ze szczególny</w:t>
            </w:r>
            <w:r>
              <w:rPr>
                <w:rFonts w:cs="Arial"/>
                <w:sz w:val="20"/>
                <w:szCs w:val="20"/>
              </w:rPr>
              <w:t>m uwzględnieniem pracy z dziećmi i nastolatkami (początkowe etapy edukacyjne)</w:t>
            </w:r>
            <w:r w:rsidRPr="00ED08D1">
              <w:rPr>
                <w:rFonts w:cs="Arial"/>
                <w:sz w:val="20"/>
                <w:szCs w:val="20"/>
              </w:rPr>
              <w:t xml:space="preserve">. W trakcie zajęć studenci zdobywają podstawową wiedzę i umiejętności zawodowe. Są wdrażani do pracy badawczej oraz do samodzielnego i twórczego budowania procesu nauczania się języka obcego. </w:t>
            </w:r>
          </w:p>
          <w:p w14:paraId="196CACCF" w14:textId="77777777" w:rsidR="00CF55E1" w:rsidRPr="00ED08D1" w:rsidRDefault="0089148E" w:rsidP="00A261CE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Zapoznają się z historią metod nauczania oraz charakterystyką grupy docelowej. Poznają składowe sytuacji edukacyjnej i potrafią zaplanować jednostkę dydaktyczną.</w:t>
            </w:r>
          </w:p>
        </w:tc>
      </w:tr>
    </w:tbl>
    <w:p w14:paraId="7FA4401E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p w14:paraId="5B3CA89F" w14:textId="77777777" w:rsidR="00CF55E1" w:rsidRPr="00ED08D1" w:rsidRDefault="00CF55E1" w:rsidP="00CF55E1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Warunki wstępne</w:t>
      </w:r>
    </w:p>
    <w:p w14:paraId="411DC0FD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F55E1" w:rsidRPr="00ED08D1" w14:paraId="2CDFB66E" w14:textId="77777777" w:rsidTr="00A261C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D8192F6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EEFB42B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</w:p>
        </w:tc>
      </w:tr>
      <w:tr w:rsidR="00CF55E1" w:rsidRPr="00ED08D1" w14:paraId="509AFBC3" w14:textId="77777777" w:rsidTr="00A261C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D666784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C9DE65A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Znajomość </w:t>
            </w:r>
            <w:r w:rsidRPr="00ED08D1">
              <w:rPr>
                <w:rFonts w:cs="Arial"/>
                <w:sz w:val="20"/>
                <w:szCs w:val="20"/>
              </w:rPr>
              <w:t xml:space="preserve">języka francuskiego na poziomie </w:t>
            </w:r>
            <w:r>
              <w:rPr>
                <w:rFonts w:cs="Arial"/>
                <w:sz w:val="20"/>
                <w:szCs w:val="20"/>
              </w:rPr>
              <w:t xml:space="preserve">min. </w:t>
            </w:r>
            <w:r w:rsidRPr="00ED08D1">
              <w:rPr>
                <w:rFonts w:cs="Arial"/>
                <w:sz w:val="20"/>
                <w:szCs w:val="20"/>
              </w:rPr>
              <w:t>B2</w:t>
            </w:r>
          </w:p>
        </w:tc>
      </w:tr>
      <w:tr w:rsidR="00CF55E1" w:rsidRPr="00ED08D1" w14:paraId="21594307" w14:textId="77777777" w:rsidTr="00A261CE">
        <w:tc>
          <w:tcPr>
            <w:tcW w:w="1941" w:type="dxa"/>
            <w:shd w:val="clear" w:color="auto" w:fill="DBE5F1"/>
            <w:vAlign w:val="center"/>
          </w:tcPr>
          <w:p w14:paraId="64B9456C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2A93B6B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786D1E22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p w14:paraId="0D2A0035" w14:textId="60BA0E28" w:rsidR="00CF55E1" w:rsidRPr="00ED08D1" w:rsidRDefault="00CF55E1" w:rsidP="00CF55E1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 xml:space="preserve">Efekty </w:t>
      </w:r>
      <w:r w:rsidR="00DC4BBA" w:rsidRPr="00DC4BBA">
        <w:rPr>
          <w:rFonts w:cs="Arial"/>
          <w:sz w:val="20"/>
          <w:szCs w:val="20"/>
        </w:rPr>
        <w:t>uczenia się</w:t>
      </w:r>
    </w:p>
    <w:p w14:paraId="1F569C7D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5322"/>
        <w:gridCol w:w="2410"/>
      </w:tblGrid>
      <w:tr w:rsidR="00CF55E1" w:rsidRPr="00ED08D1" w14:paraId="361B7DC7" w14:textId="77777777" w:rsidTr="00A261CE">
        <w:trPr>
          <w:cantSplit/>
          <w:trHeight w:val="930"/>
        </w:trPr>
        <w:tc>
          <w:tcPr>
            <w:tcW w:w="1908" w:type="dxa"/>
            <w:vMerge w:val="restart"/>
            <w:shd w:val="clear" w:color="auto" w:fill="DBE5F1"/>
            <w:vAlign w:val="center"/>
          </w:tcPr>
          <w:p w14:paraId="58BE39D5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5322" w:type="dxa"/>
            <w:shd w:val="clear" w:color="auto" w:fill="DBE5F1"/>
            <w:vAlign w:val="center"/>
          </w:tcPr>
          <w:p w14:paraId="14BD72BA" w14:textId="662B99EF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Efekt </w:t>
            </w:r>
            <w:r w:rsidR="00DC4BBA" w:rsidRPr="00DC4BBA">
              <w:rPr>
                <w:rFonts w:cs="Arial"/>
                <w:sz w:val="20"/>
                <w:szCs w:val="20"/>
              </w:rPr>
              <w:t xml:space="preserve">uczenia się </w:t>
            </w:r>
            <w:r w:rsidRPr="00ED08D1">
              <w:rPr>
                <w:rFonts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2E714F3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CF55E1" w:rsidRPr="00ED08D1" w14:paraId="3BAF61B8" w14:textId="77777777" w:rsidTr="00A261CE">
        <w:trPr>
          <w:cantSplit/>
          <w:trHeight w:val="1153"/>
        </w:trPr>
        <w:tc>
          <w:tcPr>
            <w:tcW w:w="1908" w:type="dxa"/>
            <w:vMerge/>
          </w:tcPr>
          <w:p w14:paraId="57B50A6B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22" w:type="dxa"/>
          </w:tcPr>
          <w:p w14:paraId="575D7D84" w14:textId="77777777" w:rsidR="00CF55E1" w:rsidRDefault="00840C37" w:rsidP="00A261CE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W01: </w:t>
            </w:r>
            <w:r w:rsidR="0078310D" w:rsidRPr="005279EF">
              <w:rPr>
                <w:rFonts w:eastAsia="MyriadPro-Regular"/>
                <w:sz w:val="20"/>
                <w:szCs w:val="20"/>
              </w:rPr>
              <w:t>Zna podstawową terminologię i wybrane teorie z zakresu glottodydaktyki</w:t>
            </w:r>
            <w:r w:rsidR="00CF55E1" w:rsidRPr="00ED08D1">
              <w:rPr>
                <w:rFonts w:cs="Arial"/>
                <w:sz w:val="20"/>
                <w:szCs w:val="20"/>
              </w:rPr>
              <w:t>.</w:t>
            </w:r>
          </w:p>
          <w:p w14:paraId="38A51835" w14:textId="77777777" w:rsidR="0078310D" w:rsidRPr="00ED08D1" w:rsidRDefault="00840C37" w:rsidP="00A261CE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eastAsia="MyriadPro-Regular"/>
                <w:sz w:val="20"/>
                <w:szCs w:val="20"/>
              </w:rPr>
              <w:t xml:space="preserve">W02: </w:t>
            </w:r>
            <w:r w:rsidR="0078310D" w:rsidRPr="005279EF">
              <w:rPr>
                <w:rFonts w:eastAsia="MyriadPro-Regular"/>
                <w:sz w:val="20"/>
                <w:szCs w:val="20"/>
              </w:rPr>
              <w:t xml:space="preserve">Posiada </w:t>
            </w:r>
            <w:r w:rsidR="0078310D" w:rsidRPr="005279EF">
              <w:rPr>
                <w:sz w:val="20"/>
                <w:szCs w:val="20"/>
              </w:rPr>
              <w:t xml:space="preserve">podstawową </w:t>
            </w:r>
            <w:r w:rsidR="0078310D" w:rsidRPr="005279EF">
              <w:rPr>
                <w:rFonts w:eastAsia="MyriadPro-Regular"/>
                <w:sz w:val="20"/>
                <w:szCs w:val="20"/>
              </w:rPr>
              <w:t>wiedzę o głównych kierunkach rozwoju i najważniejszych nowych osiągnięciach w zakresie dydaktyki języków obcych</w:t>
            </w:r>
          </w:p>
        </w:tc>
        <w:tc>
          <w:tcPr>
            <w:tcW w:w="2410" w:type="dxa"/>
          </w:tcPr>
          <w:p w14:paraId="309E6845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</w:t>
            </w:r>
            <w:r w:rsidR="0078310D">
              <w:rPr>
                <w:rFonts w:cs="Arial"/>
                <w:sz w:val="20"/>
                <w:szCs w:val="20"/>
              </w:rPr>
              <w:t>_W02</w:t>
            </w:r>
          </w:p>
          <w:p w14:paraId="4812EFB0" w14:textId="77777777" w:rsidR="00CF55E1" w:rsidRDefault="00CF55E1" w:rsidP="00A261CE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 </w:t>
            </w:r>
          </w:p>
          <w:p w14:paraId="19821DDD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K1_W04</w:t>
            </w:r>
          </w:p>
          <w:p w14:paraId="2FC0627B" w14:textId="77777777" w:rsidR="00CF55E1" w:rsidRDefault="00CF55E1" w:rsidP="00A261CE">
            <w:pPr>
              <w:rPr>
                <w:rFonts w:cs="Arial"/>
                <w:sz w:val="20"/>
                <w:szCs w:val="20"/>
              </w:rPr>
            </w:pPr>
          </w:p>
          <w:p w14:paraId="028ECF32" w14:textId="77777777" w:rsidR="00CF55E1" w:rsidRPr="00ED08D1" w:rsidRDefault="00CF55E1" w:rsidP="0078310D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2449E4C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F55E1" w:rsidRPr="00ED08D1" w14:paraId="650C8DBB" w14:textId="77777777" w:rsidTr="00A261C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799AE8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D389332" w14:textId="618D9920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Efekt </w:t>
            </w:r>
            <w:r w:rsidR="00DC4BBA" w:rsidRPr="00DC4BBA">
              <w:rPr>
                <w:rFonts w:cs="Arial"/>
                <w:sz w:val="20"/>
                <w:szCs w:val="20"/>
              </w:rPr>
              <w:t xml:space="preserve">uczenia się </w:t>
            </w:r>
            <w:r w:rsidRPr="00ED08D1">
              <w:rPr>
                <w:rFonts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E73A1A1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CF55E1" w:rsidRPr="00ED08D1" w14:paraId="1FF381A5" w14:textId="77777777" w:rsidTr="00A261CE">
        <w:trPr>
          <w:cantSplit/>
          <w:trHeight w:val="1588"/>
        </w:trPr>
        <w:tc>
          <w:tcPr>
            <w:tcW w:w="1985" w:type="dxa"/>
            <w:vMerge/>
          </w:tcPr>
          <w:p w14:paraId="2DA61CAC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8A6AEE0" w14:textId="77777777" w:rsidR="00CF55E1" w:rsidRPr="00ED08D1" w:rsidRDefault="00CF55E1" w:rsidP="00A261CE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U01: Student </w:t>
            </w:r>
            <w:r w:rsidR="0078310D">
              <w:rPr>
                <w:rFonts w:cs="Arial"/>
                <w:sz w:val="20"/>
                <w:szCs w:val="20"/>
              </w:rPr>
              <w:t>potrafi rozpoznać istotne elementy sytuacji nauczania/uczenia się.</w:t>
            </w:r>
          </w:p>
          <w:p w14:paraId="0D8FB0A7" w14:textId="77777777" w:rsidR="00840C37" w:rsidRDefault="00CF55E1" w:rsidP="00A261CE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U02: </w:t>
            </w:r>
            <w:r w:rsidR="00840C37" w:rsidRPr="00ED08D1">
              <w:rPr>
                <w:rFonts w:cs="Arial"/>
                <w:sz w:val="20"/>
                <w:szCs w:val="20"/>
              </w:rPr>
              <w:t>Potrafi planować swoje działania dyd</w:t>
            </w:r>
            <w:r w:rsidR="00840C37">
              <w:rPr>
                <w:rFonts w:cs="Arial"/>
                <w:sz w:val="20"/>
                <w:szCs w:val="20"/>
              </w:rPr>
              <w:t>aktyczne w perspektywie krótkoterminowej</w:t>
            </w:r>
            <w:r w:rsidR="00840C37" w:rsidRPr="00ED08D1">
              <w:rPr>
                <w:rFonts w:cs="Arial"/>
                <w:sz w:val="20"/>
                <w:szCs w:val="20"/>
              </w:rPr>
              <w:t>.</w:t>
            </w:r>
          </w:p>
          <w:p w14:paraId="5C78B203" w14:textId="77777777" w:rsidR="00CF55E1" w:rsidRPr="00ED08D1" w:rsidRDefault="0078310D" w:rsidP="00840C37">
            <w:p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U03: </w:t>
            </w:r>
            <w:r w:rsidRPr="005279EF">
              <w:rPr>
                <w:rFonts w:eastAsia="MyriadPro-Regular"/>
                <w:sz w:val="20"/>
                <w:szCs w:val="20"/>
              </w:rPr>
              <w:t xml:space="preserve">Potrafi </w:t>
            </w:r>
            <w:r w:rsidR="00840C37" w:rsidRPr="00ED08D1">
              <w:rPr>
                <w:rFonts w:cs="Arial"/>
                <w:sz w:val="20"/>
                <w:szCs w:val="20"/>
              </w:rPr>
              <w:t>indywidualizować techniki i metody nauczania i dostosowywać je do zróżnicowanych potrzeb i możliwości poszczególnych uczniów</w:t>
            </w:r>
            <w:r w:rsidR="00840C37">
              <w:rPr>
                <w:rFonts w:cs="Arial"/>
                <w:sz w:val="20"/>
                <w:szCs w:val="20"/>
              </w:rPr>
              <w:t xml:space="preserve">, </w:t>
            </w:r>
            <w:r w:rsidR="00840C37" w:rsidRPr="005279EF">
              <w:rPr>
                <w:rFonts w:eastAsia="MyriadPro-Regular"/>
                <w:sz w:val="20"/>
                <w:szCs w:val="20"/>
              </w:rPr>
              <w:t xml:space="preserve"> </w:t>
            </w:r>
            <w:r w:rsidRPr="005279EF">
              <w:rPr>
                <w:rFonts w:eastAsia="MyriadPro-Regular"/>
                <w:sz w:val="20"/>
                <w:szCs w:val="20"/>
              </w:rPr>
              <w:t>dobierać i stosować właściwe metody i narzędzia, w tym zaawansowane techniki informacyjno-komunikacyjne (ICT)</w:t>
            </w:r>
          </w:p>
        </w:tc>
        <w:tc>
          <w:tcPr>
            <w:tcW w:w="2410" w:type="dxa"/>
          </w:tcPr>
          <w:p w14:paraId="1D51F189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="0078310D">
              <w:rPr>
                <w:rFonts w:cs="Arial"/>
                <w:sz w:val="20"/>
                <w:szCs w:val="20"/>
              </w:rPr>
              <w:t>U03</w:t>
            </w:r>
          </w:p>
          <w:p w14:paraId="6BABE371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</w:p>
          <w:p w14:paraId="3C415B9D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="0078310D">
              <w:rPr>
                <w:rFonts w:cs="Arial"/>
                <w:sz w:val="20"/>
                <w:szCs w:val="20"/>
              </w:rPr>
              <w:t>U04</w:t>
            </w:r>
          </w:p>
          <w:p w14:paraId="32646FBA" w14:textId="77777777" w:rsidR="0078310D" w:rsidRPr="00ED08D1" w:rsidRDefault="0078310D" w:rsidP="00A261CE">
            <w:pPr>
              <w:rPr>
                <w:rFonts w:cs="Arial"/>
                <w:sz w:val="20"/>
                <w:szCs w:val="20"/>
              </w:rPr>
            </w:pPr>
          </w:p>
          <w:p w14:paraId="521EF64E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K2_</w:t>
            </w:r>
            <w:r w:rsidR="0078310D">
              <w:rPr>
                <w:rFonts w:cs="Arial"/>
                <w:sz w:val="20"/>
                <w:szCs w:val="20"/>
              </w:rPr>
              <w:t>U011</w:t>
            </w:r>
          </w:p>
          <w:p w14:paraId="08DBEFF9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</w:p>
          <w:p w14:paraId="7891CA91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</w:p>
          <w:p w14:paraId="0C1515D7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BC154AE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p w14:paraId="22DA8AD4" w14:textId="77777777" w:rsidR="00CF55E1" w:rsidRPr="00ED08D1" w:rsidRDefault="00CF55E1" w:rsidP="00CF55E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1"/>
        <w:gridCol w:w="5002"/>
        <w:gridCol w:w="2341"/>
      </w:tblGrid>
      <w:tr w:rsidR="00CF55E1" w:rsidRPr="00ED08D1" w14:paraId="40683C3F" w14:textId="77777777" w:rsidTr="00A261C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50CA4E8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11F3378" w14:textId="789F2464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Efekt </w:t>
            </w:r>
            <w:r w:rsidR="00DC4BBA" w:rsidRPr="00DC4BBA">
              <w:rPr>
                <w:rFonts w:cs="Arial"/>
                <w:sz w:val="20"/>
                <w:szCs w:val="20"/>
              </w:rPr>
              <w:t xml:space="preserve">uczenia się </w:t>
            </w:r>
            <w:r w:rsidRPr="00ED08D1">
              <w:rPr>
                <w:rFonts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5065E9B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CF55E1" w:rsidRPr="00ED08D1" w14:paraId="1C8EEA7D" w14:textId="77777777" w:rsidTr="00A261CE">
        <w:trPr>
          <w:cantSplit/>
          <w:trHeight w:val="721"/>
        </w:trPr>
        <w:tc>
          <w:tcPr>
            <w:tcW w:w="1985" w:type="dxa"/>
            <w:vMerge/>
          </w:tcPr>
          <w:p w14:paraId="79DC11DA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AA5D7A7" w14:textId="77777777" w:rsidR="00840C37" w:rsidRPr="00ED08D1" w:rsidRDefault="00CF55E1" w:rsidP="00840C37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K01 </w:t>
            </w:r>
            <w:r w:rsidR="00840C37" w:rsidRPr="005279EF">
              <w:rPr>
                <w:rFonts w:eastAsia="MyriadPro-Regular"/>
                <w:sz w:val="20"/>
                <w:szCs w:val="20"/>
              </w:rPr>
              <w:t>Prawidłowo identyfikuje i rozstrzyga problemy związane z wykonywaniem zawodu</w:t>
            </w:r>
          </w:p>
          <w:p w14:paraId="174ED419" w14:textId="77777777" w:rsidR="00CF55E1" w:rsidRPr="00ED08D1" w:rsidRDefault="00CF55E1" w:rsidP="00A261CE">
            <w:pPr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62B7FEC" w14:textId="77777777" w:rsidR="00CF55E1" w:rsidRPr="00ED08D1" w:rsidRDefault="00840C37" w:rsidP="00A261C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</w:t>
            </w:r>
            <w:r w:rsidR="00CF55E1">
              <w:rPr>
                <w:rFonts w:cs="Arial"/>
                <w:sz w:val="20"/>
                <w:szCs w:val="20"/>
              </w:rPr>
              <w:t>_</w:t>
            </w:r>
            <w:r>
              <w:rPr>
                <w:rFonts w:cs="Arial"/>
                <w:sz w:val="20"/>
                <w:szCs w:val="20"/>
              </w:rPr>
              <w:t>K01</w:t>
            </w:r>
          </w:p>
          <w:p w14:paraId="0DD76D75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1C66DBD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F55E1" w:rsidRPr="00ED08D1" w14:paraId="7CCA66B1" w14:textId="77777777" w:rsidTr="00A261C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6CCB92" w14:textId="77777777" w:rsidR="00CF55E1" w:rsidRPr="00ED08D1" w:rsidRDefault="00CF55E1" w:rsidP="00A261CE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F55E1" w:rsidRPr="00ED08D1" w14:paraId="1CDA288E" w14:textId="77777777" w:rsidTr="00A261C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BD29F84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A3E77AC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981F0E8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03AB93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F55E1" w:rsidRPr="00ED08D1" w14:paraId="24E55127" w14:textId="77777777" w:rsidTr="00A261C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5296B1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36BEC9B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60A3CB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C786009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1092970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787844F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4EB7D47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931D793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827E085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CDD180C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8F05402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6D3ADC9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1BEE8C9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3F54F04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55E1" w:rsidRPr="00ED08D1" w14:paraId="08B15509" w14:textId="77777777" w:rsidTr="00A261C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C671306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9517617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2C30EF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5E4632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2AB7D24B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0B50D3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22896BA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2B42E0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17DC97" w14:textId="77777777" w:rsidR="00CF55E1" w:rsidRPr="00ED08D1" w:rsidRDefault="00CF55E1" w:rsidP="00CF55E1">
      <w:pPr>
        <w:pStyle w:val="Zawartotabeli"/>
        <w:rPr>
          <w:rFonts w:ascii="Arial" w:hAnsi="Arial" w:cs="Arial"/>
          <w:sz w:val="20"/>
          <w:szCs w:val="20"/>
        </w:rPr>
      </w:pPr>
    </w:p>
    <w:p w14:paraId="2C7647AD" w14:textId="77777777" w:rsidR="00CF55E1" w:rsidRPr="00ED08D1" w:rsidRDefault="00CF55E1" w:rsidP="00CF55E1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Opis metod prowadzenia zajęć</w:t>
      </w:r>
    </w:p>
    <w:p w14:paraId="50A881E0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F55E1" w:rsidRPr="00ED08D1" w14:paraId="64054C44" w14:textId="77777777" w:rsidTr="00A261CE">
        <w:trPr>
          <w:trHeight w:val="635"/>
        </w:trPr>
        <w:tc>
          <w:tcPr>
            <w:tcW w:w="9622" w:type="dxa"/>
          </w:tcPr>
          <w:p w14:paraId="6B8B59E5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Metody podające, eksponujące, problemowe, aktywizujące</w:t>
            </w:r>
          </w:p>
          <w:p w14:paraId="5C049921" w14:textId="77777777" w:rsidR="00CF55E1" w:rsidRPr="00ED08D1" w:rsidRDefault="00CF55E1" w:rsidP="00A261C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14:paraId="37737968" w14:textId="77777777" w:rsidR="00CF55E1" w:rsidRPr="00ED08D1" w:rsidRDefault="00CF55E1" w:rsidP="00A261C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3A4BC377" w14:textId="77777777" w:rsidR="00CF55E1" w:rsidRPr="00ED08D1" w:rsidRDefault="00CF55E1" w:rsidP="00CF55E1">
      <w:pPr>
        <w:pStyle w:val="Zawartotabeli"/>
        <w:rPr>
          <w:rFonts w:ascii="Arial" w:hAnsi="Arial" w:cs="Arial"/>
          <w:sz w:val="20"/>
          <w:szCs w:val="20"/>
        </w:rPr>
      </w:pPr>
    </w:p>
    <w:p w14:paraId="07968240" w14:textId="5B142CE5" w:rsidR="00CF55E1" w:rsidRPr="00ED08D1" w:rsidRDefault="00CF55E1" w:rsidP="00CF55E1">
      <w:pPr>
        <w:pStyle w:val="Zawartotabeli"/>
        <w:rPr>
          <w:rFonts w:ascii="Arial" w:hAnsi="Arial" w:cs="Arial"/>
          <w:sz w:val="20"/>
          <w:szCs w:val="20"/>
        </w:rPr>
      </w:pPr>
      <w:r w:rsidRPr="00ED08D1">
        <w:rPr>
          <w:rFonts w:ascii="Arial" w:hAnsi="Arial" w:cs="Arial"/>
          <w:sz w:val="20"/>
          <w:szCs w:val="20"/>
        </w:rPr>
        <w:t xml:space="preserve">Formy sprawdzania efektów </w:t>
      </w:r>
      <w:r w:rsidR="00DC4BBA" w:rsidRPr="00DC4BBA">
        <w:rPr>
          <w:rFonts w:ascii="Arial" w:hAnsi="Arial" w:cs="Arial"/>
          <w:sz w:val="20"/>
          <w:szCs w:val="20"/>
        </w:rPr>
        <w:t>uczenia się</w:t>
      </w:r>
    </w:p>
    <w:p w14:paraId="340F98CF" w14:textId="77777777" w:rsidR="00CF55E1" w:rsidRPr="00ED08D1" w:rsidRDefault="00CF55E1" w:rsidP="00CF55E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CF55E1" w:rsidRPr="00ED08D1" w14:paraId="6645BF33" w14:textId="77777777" w:rsidTr="00840C37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660295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457DEF9C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E – </w:t>
            </w:r>
            <w:r w:rsidRPr="00ED08D1">
              <w:rPr>
                <w:rFonts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0B5E1994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407F771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0AC7821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38947CD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4947E0F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FB4BF37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418A2E9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14:paraId="402E76EC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14:paraId="51951101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EBA21F6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5B5C8F7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49EB631A" w14:textId="77777777" w:rsidR="00CF55E1" w:rsidRPr="00ED08D1" w:rsidRDefault="00CF55E1" w:rsidP="00A261C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Inne</w:t>
            </w:r>
          </w:p>
        </w:tc>
      </w:tr>
      <w:tr w:rsidR="00CF55E1" w:rsidRPr="00ED08D1" w14:paraId="45081EB1" w14:textId="77777777" w:rsidTr="00840C37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1CC4F0CE" w14:textId="77777777" w:rsidR="00CF55E1" w:rsidRPr="00ED08D1" w:rsidRDefault="00CF55E1" w:rsidP="00A261C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4A56CA2E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E971B27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5F99C36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3EA6C9A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355377F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73EDE06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1D872AF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7B469A3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2F453F53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0E9B13F8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E59C923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5863ED3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A24E8EA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55E1" w:rsidRPr="00ED08D1" w14:paraId="5A134EFD" w14:textId="77777777" w:rsidTr="00840C37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638E434A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14:paraId="63B869AA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4BA7B4C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118D298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0541611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4DF65F7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9577BC3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C33C92D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9B974F3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1AC8718F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16B94847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D1690A7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5B82DBC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5BF61AF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55E1" w:rsidRPr="00ED08D1" w14:paraId="38C399EA" w14:textId="77777777" w:rsidTr="00840C37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31CA26A3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3339162E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014A9D2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3C39F3A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2C047EB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593BFAA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02CA690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BFEB8EE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6095B66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40044932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7F78E7A4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C5B6EAB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AB18C22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859D16A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55E1" w:rsidRPr="00ED08D1" w14:paraId="5395B713" w14:textId="77777777" w:rsidTr="00840C37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42F467A5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35390347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73F8891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B671159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C1141AD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D11421F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A22628C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42B730B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1E95333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7F299C12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7A5568DA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9A47F63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6B7CD1B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4448457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55E1" w:rsidRPr="00ED08D1" w14:paraId="1FD32618" w14:textId="77777777" w:rsidTr="00840C37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319D39F5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14:paraId="77C52E9D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29A293B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F2CA15D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E3739F5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7B76FA8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343390D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4F08A55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AF793DB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26EFFC25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5FA8EB22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E51736E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5C63B5F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0E08174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55E1" w:rsidRPr="00ED08D1" w14:paraId="53F1FBB3" w14:textId="77777777" w:rsidTr="00840C37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0269303A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186BDBD1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CDCA3FC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78C0132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1169E61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BC6A018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DF87CAD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0D3EF62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D936A3B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3B5F14ED" w14:textId="77777777" w:rsidR="00CF55E1" w:rsidRPr="00ED08D1" w:rsidRDefault="001D79F2" w:rsidP="00A261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49B2AA7A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642F71D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20F09D9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5F99C68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551EB88" w14:textId="77777777" w:rsidR="00CF55E1" w:rsidRPr="00ED08D1" w:rsidRDefault="00CF55E1" w:rsidP="00CF55E1">
      <w:pPr>
        <w:pStyle w:val="Zawartotabeli"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F55E1" w:rsidRPr="00ED08D1" w14:paraId="35D37151" w14:textId="77777777" w:rsidTr="00A261CE">
        <w:tc>
          <w:tcPr>
            <w:tcW w:w="1941" w:type="dxa"/>
            <w:shd w:val="clear" w:color="auto" w:fill="DBE5F1"/>
            <w:vAlign w:val="center"/>
          </w:tcPr>
          <w:p w14:paraId="32C56A4B" w14:textId="77777777" w:rsidR="00CF55E1" w:rsidRPr="00ED08D1" w:rsidRDefault="00CF55E1" w:rsidP="00A261C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A8B8753" w14:textId="77777777" w:rsidR="00CF55E1" w:rsidRPr="00B57BEC" w:rsidRDefault="00CF55E1" w:rsidP="00A261C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Ocenianie kształtujące: warunkiem uzyskania zaliczenia jest regularne i aktywne uczestnictwo w zajęciach, udział w dyskusji w czasie zajęć, jak również terminowe przygotowywanie prac indywidualnych oraz grupowych.</w:t>
            </w:r>
          </w:p>
        </w:tc>
      </w:tr>
    </w:tbl>
    <w:p w14:paraId="0BAEF510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F55E1" w:rsidRPr="00ED08D1" w14:paraId="514CE58B" w14:textId="77777777" w:rsidTr="00A261CE">
        <w:trPr>
          <w:trHeight w:val="213"/>
        </w:trPr>
        <w:tc>
          <w:tcPr>
            <w:tcW w:w="1941" w:type="dxa"/>
            <w:shd w:val="clear" w:color="auto" w:fill="DBE5F1"/>
            <w:vAlign w:val="center"/>
          </w:tcPr>
          <w:p w14:paraId="51FC28F9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1BCC135" w14:textId="77777777" w:rsidR="00CF55E1" w:rsidRPr="00ED08D1" w:rsidRDefault="00CF55E1" w:rsidP="00A261C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D08D1">
              <w:rPr>
                <w:rFonts w:ascii="Arial" w:hAnsi="Arial" w:cs="Arial"/>
                <w:sz w:val="20"/>
                <w:szCs w:val="20"/>
              </w:rPr>
              <w:t>Zajęcia prowadzone w języku francuskim i polskim.</w:t>
            </w:r>
          </w:p>
        </w:tc>
      </w:tr>
    </w:tbl>
    <w:p w14:paraId="0E0EF6CB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p w14:paraId="6F1E6F6F" w14:textId="77777777" w:rsidR="00CF55E1" w:rsidRPr="00ED08D1" w:rsidRDefault="00CF55E1" w:rsidP="00CF55E1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Treści merytoryczne (wykaz tematów)</w:t>
      </w:r>
    </w:p>
    <w:p w14:paraId="7DA5DD2C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F55E1" w:rsidRPr="00ED08D1" w14:paraId="292EE73D" w14:textId="77777777" w:rsidTr="00A261CE">
        <w:trPr>
          <w:trHeight w:val="553"/>
        </w:trPr>
        <w:tc>
          <w:tcPr>
            <w:tcW w:w="9622" w:type="dxa"/>
          </w:tcPr>
          <w:p w14:paraId="5F22D7E5" w14:textId="77777777" w:rsidR="00CF55E1" w:rsidRDefault="00CF55E1" w:rsidP="00A261CE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Historyczne metody nauczania JO</w:t>
            </w:r>
          </w:p>
          <w:p w14:paraId="56C15038" w14:textId="77777777" w:rsidR="00CF55E1" w:rsidRDefault="00CF55E1" w:rsidP="00A261CE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Podejście komunikacyjne i zadaniowe</w:t>
            </w:r>
          </w:p>
          <w:p w14:paraId="512F60FD" w14:textId="77777777" w:rsidR="00840C37" w:rsidRDefault="00840C37" w:rsidP="00A261CE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Nauczanie JO w różnych grupach wiekowych</w:t>
            </w:r>
          </w:p>
          <w:p w14:paraId="21A8B24A" w14:textId="77777777" w:rsidR="00840C37" w:rsidRDefault="00840C37" w:rsidP="00A261CE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Uczeń: cechy wpływające na sukces w nauce JO</w:t>
            </w:r>
          </w:p>
          <w:p w14:paraId="5FCC7555" w14:textId="77777777" w:rsidR="00840C37" w:rsidRDefault="00840C37" w:rsidP="00A261CE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Cechy dobrego </w:t>
            </w:r>
            <w:r w:rsidR="00CF55E1">
              <w:rPr>
                <w:rFonts w:cs="Arial"/>
                <w:sz w:val="20"/>
                <w:szCs w:val="20"/>
              </w:rPr>
              <w:t>nauczyciel</w:t>
            </w:r>
            <w:r>
              <w:rPr>
                <w:rFonts w:cs="Arial"/>
                <w:sz w:val="20"/>
                <w:szCs w:val="20"/>
              </w:rPr>
              <w:t>a</w:t>
            </w:r>
          </w:p>
          <w:p w14:paraId="41BE1D6A" w14:textId="77777777" w:rsidR="00CF55E1" w:rsidRDefault="00840C37" w:rsidP="00A261CE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Klasa jako przestrzeń interakcji i grupa</w:t>
            </w:r>
          </w:p>
          <w:p w14:paraId="357B35B0" w14:textId="77777777" w:rsidR="00840C37" w:rsidRDefault="00840C37" w:rsidP="00A261CE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Fazy jednostki lekcyjnej oraz jednostki dydaktycznej</w:t>
            </w:r>
          </w:p>
          <w:p w14:paraId="52C77408" w14:textId="77777777" w:rsidR="00840C37" w:rsidRDefault="00840C37" w:rsidP="00A261CE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Przygotowanie konspektu i scenariusza dydaktycznego</w:t>
            </w:r>
          </w:p>
          <w:p w14:paraId="48BB419B" w14:textId="77777777" w:rsidR="00CF55E1" w:rsidRPr="00ED08D1" w:rsidRDefault="00CF55E1" w:rsidP="00840C37">
            <w:pPr>
              <w:ind w:left="360"/>
              <w:rPr>
                <w:rFonts w:cs="Arial"/>
                <w:sz w:val="20"/>
                <w:szCs w:val="20"/>
              </w:rPr>
            </w:pPr>
          </w:p>
          <w:p w14:paraId="52D0A3F6" w14:textId="77777777" w:rsidR="00CF55E1" w:rsidRPr="00ED08D1" w:rsidRDefault="00CF55E1" w:rsidP="00A261CE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769E4F5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p w14:paraId="04813DA9" w14:textId="77777777" w:rsidR="00CF55E1" w:rsidRPr="00ED08D1" w:rsidRDefault="00CF55E1" w:rsidP="00CF55E1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Wykaz literatury podstawowej</w:t>
      </w:r>
    </w:p>
    <w:p w14:paraId="6D2727C7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F55E1" w:rsidRPr="00ED08D1" w14:paraId="729C7DD0" w14:textId="77777777" w:rsidTr="00A261CE">
        <w:trPr>
          <w:trHeight w:val="1098"/>
        </w:trPr>
        <w:tc>
          <w:tcPr>
            <w:tcW w:w="9622" w:type="dxa"/>
          </w:tcPr>
          <w:p w14:paraId="122DDDA7" w14:textId="77777777" w:rsidR="00CF55E1" w:rsidRPr="00ED08D1" w:rsidRDefault="00CF55E1" w:rsidP="00A261CE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  <w:lang w:val="es-ES_tradnl"/>
              </w:rPr>
              <w:t xml:space="preserve">Cuq J.-P., I.Gruca, 2002.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Cours de didactique du français langue étrangère et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r w:rsidRPr="00ED08D1">
              <w:rPr>
                <w:rFonts w:cs="Arial"/>
                <w:sz w:val="20"/>
                <w:szCs w:val="20"/>
              </w:rPr>
              <w:t>Presses Universitaires de Grenoble.</w:t>
            </w:r>
          </w:p>
          <w:p w14:paraId="049D19ED" w14:textId="77777777" w:rsidR="00CF55E1" w:rsidRPr="00ED08D1" w:rsidRDefault="00CF55E1" w:rsidP="00A261CE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Gajewska E., 2011. Techniki nauczania JO. Tarnów: Wyd. PWSZ</w:t>
            </w:r>
          </w:p>
          <w:p w14:paraId="19F84CCD" w14:textId="77777777" w:rsidR="00CF55E1" w:rsidRPr="00ED08D1" w:rsidRDefault="00CF55E1" w:rsidP="00A261CE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Komorowska H., 2001. </w:t>
            </w:r>
            <w:r w:rsidRPr="00ED08D1">
              <w:rPr>
                <w:rFonts w:cs="Arial"/>
                <w:i/>
                <w:sz w:val="20"/>
                <w:szCs w:val="20"/>
              </w:rPr>
              <w:t>Metodyka nauczania języków obcych</w:t>
            </w:r>
            <w:r w:rsidRPr="00ED08D1">
              <w:rPr>
                <w:rFonts w:cs="Arial"/>
                <w:sz w:val="20"/>
                <w:szCs w:val="20"/>
              </w:rPr>
              <w:t xml:space="preserve">. Warszawa: Fraszka Edukacyjna. </w:t>
            </w:r>
          </w:p>
          <w:p w14:paraId="65A714AF" w14:textId="77777777" w:rsidR="00CF55E1" w:rsidRPr="00ED08D1" w:rsidRDefault="00CF55E1" w:rsidP="00A261CE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Komorowska H., 2002. </w:t>
            </w:r>
            <w:r w:rsidRPr="00ED08D1">
              <w:rPr>
                <w:rFonts w:cs="Arial"/>
                <w:i/>
                <w:sz w:val="20"/>
                <w:szCs w:val="20"/>
              </w:rPr>
              <w:t>Sprawdzanie umiejętności w nauce języka obcego. Kontrola – Ocena - Testowanie</w:t>
            </w:r>
            <w:r w:rsidRPr="00ED08D1">
              <w:rPr>
                <w:rFonts w:cs="Arial"/>
                <w:sz w:val="20"/>
                <w:szCs w:val="20"/>
              </w:rPr>
              <w:t>. Warszawa: Fraszka Edukacyjna.</w:t>
            </w:r>
          </w:p>
          <w:p w14:paraId="55D170F6" w14:textId="77777777" w:rsidR="00CF55E1" w:rsidRPr="00ED08D1" w:rsidRDefault="00CF55E1" w:rsidP="00A261CE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Porcher, L. 2004.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L’enseignement des langues étrangères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. Paris: Hachette Education.</w:t>
            </w:r>
          </w:p>
          <w:p w14:paraId="5EE78314" w14:textId="77777777" w:rsidR="00CF55E1" w:rsidRPr="00ED08D1" w:rsidRDefault="00CF55E1" w:rsidP="00A261CE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Vigner G., 2000.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Enseigner le français comme langue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r w:rsidRPr="00ED08D1">
              <w:rPr>
                <w:rFonts w:cs="Arial"/>
                <w:sz w:val="20"/>
                <w:szCs w:val="20"/>
              </w:rPr>
              <w:t>Paris: CLE International.</w:t>
            </w:r>
          </w:p>
        </w:tc>
      </w:tr>
    </w:tbl>
    <w:p w14:paraId="789395D0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p w14:paraId="50E73323" w14:textId="77777777" w:rsidR="00CF55E1" w:rsidRPr="00ED08D1" w:rsidRDefault="00CF55E1" w:rsidP="00CF55E1">
      <w:pPr>
        <w:rPr>
          <w:rFonts w:cs="Arial"/>
          <w:sz w:val="20"/>
          <w:szCs w:val="20"/>
        </w:rPr>
      </w:pPr>
      <w:r w:rsidRPr="00ED08D1">
        <w:rPr>
          <w:rFonts w:cs="Arial"/>
          <w:sz w:val="20"/>
          <w:szCs w:val="20"/>
        </w:rPr>
        <w:t>Wykaz literatury uzupełniającej</w:t>
      </w:r>
    </w:p>
    <w:p w14:paraId="50A1B92E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F55E1" w:rsidRPr="00ED08D1" w14:paraId="236019D5" w14:textId="77777777" w:rsidTr="00A261CE">
        <w:trPr>
          <w:trHeight w:val="1112"/>
        </w:trPr>
        <w:tc>
          <w:tcPr>
            <w:tcW w:w="9622" w:type="dxa"/>
          </w:tcPr>
          <w:p w14:paraId="6749F007" w14:textId="77777777" w:rsidR="00CF55E1" w:rsidRPr="00ED08D1" w:rsidRDefault="00CF55E1" w:rsidP="00A261CE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Cuq, J.-P.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Dictionnaire de didactique du français langue étrangère et seconde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, Paris: CLE International/Asdifle</w:t>
            </w:r>
          </w:p>
          <w:p w14:paraId="1A8A1FFA" w14:textId="77777777" w:rsidR="00CF55E1" w:rsidRPr="00ED08D1" w:rsidRDefault="00CF55E1" w:rsidP="00A261CE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  <w:lang w:val="fr-FR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Defays J.M.,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Le français langue étrangère et seconde : enseignement et apprentissage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>. Margdaga/Belgique.</w:t>
            </w:r>
          </w:p>
          <w:p w14:paraId="3FF96EB8" w14:textId="77777777" w:rsidR="00CF55E1" w:rsidRPr="00ED08D1" w:rsidRDefault="00CF55E1" w:rsidP="00A261CE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i/>
                <w:sz w:val="20"/>
                <w:szCs w:val="20"/>
              </w:rPr>
              <w:t>Europejski System Oceny Kształcenia Językowego</w:t>
            </w:r>
            <w:r w:rsidRPr="00ED08D1">
              <w:rPr>
                <w:rFonts w:cs="Arial"/>
                <w:sz w:val="20"/>
                <w:szCs w:val="20"/>
              </w:rPr>
              <w:t>, CODN. Rada Europy.</w:t>
            </w:r>
          </w:p>
          <w:p w14:paraId="5F196BD3" w14:textId="77777777" w:rsidR="00CF55E1" w:rsidRPr="00ED08D1" w:rsidRDefault="00CF55E1" w:rsidP="00A261CE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i/>
                <w:sz w:val="20"/>
                <w:szCs w:val="20"/>
              </w:rPr>
              <w:t>Europejskie Portfolio Językowe</w:t>
            </w:r>
            <w:r w:rsidRPr="00ED08D1">
              <w:rPr>
                <w:rFonts w:cs="Arial"/>
                <w:sz w:val="20"/>
                <w:szCs w:val="20"/>
              </w:rPr>
              <w:t>, Warszawa: CODN.</w:t>
            </w:r>
          </w:p>
          <w:p w14:paraId="6D4A5577" w14:textId="77777777" w:rsidR="00CF55E1" w:rsidRPr="00ED08D1" w:rsidRDefault="00CF55E1" w:rsidP="00A261CE">
            <w:pPr>
              <w:numPr>
                <w:ilvl w:val="0"/>
                <w:numId w:val="1"/>
              </w:numPr>
              <w:jc w:val="both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 xml:space="preserve">Szulc, A. 1996. </w:t>
            </w:r>
            <w:r w:rsidRPr="00ED08D1">
              <w:rPr>
                <w:rFonts w:cs="Arial"/>
                <w:i/>
                <w:sz w:val="20"/>
                <w:szCs w:val="20"/>
              </w:rPr>
              <w:t>Słownik dydaktyki</w:t>
            </w:r>
            <w:r w:rsidRPr="00ED08D1">
              <w:rPr>
                <w:rFonts w:cs="Arial"/>
                <w:sz w:val="20"/>
                <w:szCs w:val="20"/>
              </w:rPr>
              <w:t xml:space="preserve"> JO. Warszawa: PWN </w:t>
            </w:r>
          </w:p>
          <w:p w14:paraId="57BDB1F0" w14:textId="77777777" w:rsidR="00CF55E1" w:rsidRPr="00ED08D1" w:rsidRDefault="00CF55E1" w:rsidP="00A261CE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Courtillon J., 2003. </w:t>
            </w:r>
            <w:r w:rsidRPr="00ED08D1">
              <w:rPr>
                <w:rFonts w:cs="Arial"/>
                <w:i/>
                <w:sz w:val="20"/>
                <w:szCs w:val="20"/>
                <w:lang w:val="fr-FR"/>
              </w:rPr>
              <w:t>Elaborer un cours de FLE</w:t>
            </w:r>
            <w:r w:rsidRPr="00ED08D1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r w:rsidRPr="00ED08D1">
              <w:rPr>
                <w:rFonts w:cs="Arial"/>
                <w:sz w:val="20"/>
                <w:szCs w:val="20"/>
              </w:rPr>
              <w:t>Hachette.</w:t>
            </w:r>
          </w:p>
        </w:tc>
      </w:tr>
    </w:tbl>
    <w:p w14:paraId="38CBCB75" w14:textId="77777777" w:rsidR="00CF55E1" w:rsidRPr="00ED08D1" w:rsidRDefault="00CF55E1" w:rsidP="00CF55E1">
      <w:pPr>
        <w:pStyle w:val="Tekstdymka1"/>
        <w:rPr>
          <w:rFonts w:ascii="Arial" w:hAnsi="Arial" w:cs="Arial"/>
          <w:sz w:val="20"/>
          <w:szCs w:val="20"/>
        </w:rPr>
      </w:pPr>
    </w:p>
    <w:p w14:paraId="7D49217D" w14:textId="77777777" w:rsidR="00CF55E1" w:rsidRPr="00ED08D1" w:rsidRDefault="00CF55E1" w:rsidP="00CF55E1">
      <w:pPr>
        <w:pStyle w:val="Tekstdymka1"/>
        <w:rPr>
          <w:rFonts w:ascii="Arial" w:hAnsi="Arial" w:cs="Arial"/>
          <w:sz w:val="20"/>
          <w:szCs w:val="20"/>
        </w:rPr>
      </w:pPr>
      <w:r w:rsidRPr="00ED08D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7996BE61" w14:textId="77777777" w:rsidR="00CF55E1" w:rsidRPr="00ED08D1" w:rsidRDefault="00CF55E1" w:rsidP="00CF55E1">
      <w:pPr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CF55E1" w:rsidRPr="00ED08D1" w14:paraId="0F6F632E" w14:textId="77777777" w:rsidTr="00A261C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71286C0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CC842CE" w14:textId="77777777" w:rsidR="00CF55E1" w:rsidRPr="00ED08D1" w:rsidRDefault="00CF55E1" w:rsidP="00A261C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79B77E26" w14:textId="77777777" w:rsidR="00CF55E1" w:rsidRPr="00ED08D1" w:rsidRDefault="00CF55E1" w:rsidP="00A261C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F55E1" w:rsidRPr="00ED08D1" w14:paraId="158085F5" w14:textId="77777777" w:rsidTr="00A261C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F3C9A6D" w14:textId="77777777" w:rsidR="00CF55E1" w:rsidRPr="00ED08D1" w:rsidRDefault="00CF55E1" w:rsidP="00A261C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2FD22B7" w14:textId="77777777" w:rsidR="00CF55E1" w:rsidRPr="00ED08D1" w:rsidRDefault="00CF55E1" w:rsidP="00A261C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429752A" w14:textId="77777777" w:rsidR="00CF55E1" w:rsidRPr="00ED08D1" w:rsidRDefault="00CF55E1" w:rsidP="00A261C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</w:p>
        </w:tc>
      </w:tr>
      <w:tr w:rsidR="00CF55E1" w:rsidRPr="00ED08D1" w14:paraId="7D470ECE" w14:textId="77777777" w:rsidTr="00A261C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E9FB63B" w14:textId="77777777" w:rsidR="00CF55E1" w:rsidRPr="00ED08D1" w:rsidRDefault="00CF55E1" w:rsidP="00A261C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01EF868" w14:textId="77777777" w:rsidR="00CF55E1" w:rsidRPr="00ED08D1" w:rsidRDefault="00CF55E1" w:rsidP="00A261C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F2C9B1A" w14:textId="77777777" w:rsidR="00CF55E1" w:rsidRPr="00ED08D1" w:rsidRDefault="001D79F2" w:rsidP="00A261C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  <w:tr w:rsidR="00CF55E1" w:rsidRPr="00ED08D1" w14:paraId="6062A4C4" w14:textId="77777777" w:rsidTr="00A261C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A0FF74A" w14:textId="77777777" w:rsidR="00CF55E1" w:rsidRPr="00ED08D1" w:rsidRDefault="00CF55E1" w:rsidP="00A261CE">
            <w:pPr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18E8E80" w14:textId="77777777" w:rsidR="00CF55E1" w:rsidRPr="00ED08D1" w:rsidRDefault="00CF55E1" w:rsidP="00A261C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4FD9C52" w14:textId="77777777" w:rsidR="00CF55E1" w:rsidRPr="00ED08D1" w:rsidRDefault="001D79F2" w:rsidP="00A261C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</w:tr>
      <w:tr w:rsidR="00CF55E1" w:rsidRPr="00ED08D1" w14:paraId="1FC86113" w14:textId="77777777" w:rsidTr="00A261C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357EF22" w14:textId="77777777" w:rsidR="00CF55E1" w:rsidRPr="00ED08D1" w:rsidRDefault="00CF55E1" w:rsidP="00A261C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F7DD5D4" w14:textId="77777777" w:rsidR="00CF55E1" w:rsidRPr="00ED08D1" w:rsidRDefault="00CF55E1" w:rsidP="00A261C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980DDC3" w14:textId="77777777" w:rsidR="00CF55E1" w:rsidRPr="00ED08D1" w:rsidRDefault="001D79F2" w:rsidP="00A261C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</w:tr>
      <w:tr w:rsidR="00CF55E1" w:rsidRPr="00ED08D1" w14:paraId="29C6BC52" w14:textId="77777777" w:rsidTr="00A261C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540EA92" w14:textId="77777777" w:rsidR="00CF55E1" w:rsidRPr="00ED08D1" w:rsidRDefault="00CF55E1" w:rsidP="00A261C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673C69F" w14:textId="77777777" w:rsidR="00CF55E1" w:rsidRPr="00ED08D1" w:rsidRDefault="00CF55E1" w:rsidP="00A261C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297849A" w14:textId="77777777" w:rsidR="00CF55E1" w:rsidRPr="00ED08D1" w:rsidRDefault="001D79F2" w:rsidP="00A261C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</w:tr>
      <w:tr w:rsidR="00CF55E1" w:rsidRPr="00ED08D1" w14:paraId="4405DE4C" w14:textId="77777777" w:rsidTr="00A261C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8336E5B" w14:textId="77777777" w:rsidR="00CF55E1" w:rsidRPr="00ED08D1" w:rsidRDefault="00CF55E1" w:rsidP="00A261C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81D675B" w14:textId="77777777" w:rsidR="00CF55E1" w:rsidRPr="00ED08D1" w:rsidRDefault="00CF55E1" w:rsidP="00A261C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B130725" w14:textId="77777777" w:rsidR="00CF55E1" w:rsidRPr="00ED08D1" w:rsidRDefault="001D79F2" w:rsidP="00A261C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</w:tr>
      <w:tr w:rsidR="00CF55E1" w:rsidRPr="00ED08D1" w14:paraId="21CFFC58" w14:textId="77777777" w:rsidTr="00A261C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02DEADE" w14:textId="77777777" w:rsidR="00CF55E1" w:rsidRPr="00ED08D1" w:rsidRDefault="00CF55E1" w:rsidP="00A261C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C9817A5" w14:textId="77777777" w:rsidR="00CF55E1" w:rsidRPr="00ED08D1" w:rsidRDefault="001D79F2" w:rsidP="00A261CE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="00CF55E1">
              <w:rPr>
                <w:rFonts w:cs="Arial"/>
                <w:sz w:val="20"/>
                <w:szCs w:val="20"/>
              </w:rPr>
              <w:t>0</w:t>
            </w:r>
          </w:p>
        </w:tc>
      </w:tr>
      <w:tr w:rsidR="00CF55E1" w:rsidRPr="00ED08D1" w14:paraId="7595DA34" w14:textId="77777777" w:rsidTr="00A261C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31088EC" w14:textId="77777777" w:rsidR="00CF55E1" w:rsidRPr="00ED08D1" w:rsidRDefault="00CF55E1" w:rsidP="00A261C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ED08D1">
              <w:rPr>
                <w:rFonts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C618E1D" w14:textId="77777777" w:rsidR="00CF55E1" w:rsidRPr="00ED08D1" w:rsidRDefault="001D79F2" w:rsidP="00A261C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</w:tbl>
    <w:p w14:paraId="10E0FDD8" w14:textId="77777777" w:rsidR="00CF55E1" w:rsidRPr="00ED08D1" w:rsidRDefault="00CF55E1" w:rsidP="00CF55E1">
      <w:pPr>
        <w:jc w:val="right"/>
        <w:rPr>
          <w:rFonts w:cs="Arial"/>
          <w:b/>
          <w:bCs/>
          <w:sz w:val="20"/>
          <w:szCs w:val="20"/>
        </w:rPr>
      </w:pPr>
    </w:p>
    <w:p w14:paraId="2277122D" w14:textId="77777777" w:rsidR="00CF55E1" w:rsidRPr="004E260B" w:rsidRDefault="00CF55E1" w:rsidP="00CF55E1">
      <w:pPr>
        <w:rPr>
          <w:sz w:val="20"/>
          <w:szCs w:val="20"/>
        </w:rPr>
      </w:pPr>
    </w:p>
    <w:p w14:paraId="4D00FF7F" w14:textId="77777777" w:rsidR="00CF55E1" w:rsidRDefault="00CF55E1" w:rsidP="00CF55E1"/>
    <w:p w14:paraId="3A5678FD" w14:textId="77777777" w:rsidR="00317296" w:rsidRDefault="00DC4BBA"/>
    <w:sectPr w:rsidR="00317296" w:rsidSect="00156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F1102"/>
    <w:multiLevelType w:val="hybridMultilevel"/>
    <w:tmpl w:val="869692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E6BA9"/>
    <w:multiLevelType w:val="hybridMultilevel"/>
    <w:tmpl w:val="567C4284"/>
    <w:lvl w:ilvl="0" w:tplc="EC400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5E1"/>
    <w:rsid w:val="001331E6"/>
    <w:rsid w:val="00156B83"/>
    <w:rsid w:val="001768FA"/>
    <w:rsid w:val="001B3792"/>
    <w:rsid w:val="001D79F2"/>
    <w:rsid w:val="0021777E"/>
    <w:rsid w:val="002A698A"/>
    <w:rsid w:val="002D4F95"/>
    <w:rsid w:val="003D79F8"/>
    <w:rsid w:val="0078310D"/>
    <w:rsid w:val="007E00A5"/>
    <w:rsid w:val="00822238"/>
    <w:rsid w:val="00840C37"/>
    <w:rsid w:val="0089148E"/>
    <w:rsid w:val="008C3B12"/>
    <w:rsid w:val="00A47994"/>
    <w:rsid w:val="00B10781"/>
    <w:rsid w:val="00CF55E1"/>
    <w:rsid w:val="00DC4BBA"/>
    <w:rsid w:val="00E110F4"/>
    <w:rsid w:val="00E44B11"/>
    <w:rsid w:val="00F6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358A8"/>
  <w15:docId w15:val="{BF64993D-30E9-433A-98BA-63E845B5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5E1"/>
    <w:pPr>
      <w:spacing w:after="0" w:line="240" w:lineRule="auto"/>
    </w:pPr>
    <w:rPr>
      <w:rFonts w:ascii="Arial" w:eastAsia="Calibri" w:hAnsi="Arial" w:cs="Times New Roman"/>
      <w:sz w:val="1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F55E1"/>
    <w:pPr>
      <w:widowControl w:val="0"/>
      <w:suppressLineNumbers/>
      <w:suppressAutoHyphens/>
      <w:autoSpaceDE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CF55E1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55E1"/>
    <w:pPr>
      <w:spacing w:after="240"/>
      <w:jc w:val="center"/>
      <w:outlineLvl w:val="1"/>
    </w:pPr>
    <w:rPr>
      <w:rFonts w:eastAsia="Times New Roman"/>
      <w:b/>
      <w:cap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F55E1"/>
    <w:rPr>
      <w:rFonts w:ascii="Arial" w:eastAsia="Times New Roman" w:hAnsi="Arial" w:cs="Times New Roman"/>
      <w:b/>
      <w:caps/>
      <w:sz w:val="16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CF55E1"/>
    <w:pPr>
      <w:outlineLvl w:val="0"/>
    </w:pPr>
    <w:rPr>
      <w:rFonts w:eastAsia="Times New Roman"/>
      <w:bCs/>
      <w:cap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F55E1"/>
    <w:rPr>
      <w:rFonts w:ascii="Arial" w:eastAsia="Times New Roman" w:hAnsi="Arial" w:cs="Times New Roman"/>
      <w:bCs/>
      <w:caps/>
      <w:kern w:val="28"/>
      <w:sz w:val="1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694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Katarzyna Gabrysiak</cp:lastModifiedBy>
  <cp:revision>6</cp:revision>
  <dcterms:created xsi:type="dcterms:W3CDTF">2019-03-17T18:08:00Z</dcterms:created>
  <dcterms:modified xsi:type="dcterms:W3CDTF">2022-02-21T18:19:00Z</dcterms:modified>
</cp:coreProperties>
</file>